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C" w:rsidRPr="006C3DEE" w:rsidRDefault="00A676AC" w:rsidP="00A676AC">
      <w:pPr>
        <w:pStyle w:val="40"/>
        <w:shd w:val="clear" w:color="auto" w:fill="auto"/>
        <w:ind w:left="6520"/>
        <w:rPr>
          <w:sz w:val="24"/>
          <w:szCs w:val="24"/>
        </w:rPr>
      </w:pPr>
      <w:r w:rsidRPr="006C3DEE">
        <w:rPr>
          <w:sz w:val="24"/>
          <w:szCs w:val="24"/>
        </w:rPr>
        <w:t>Приложение 2</w:t>
      </w:r>
    </w:p>
    <w:p w:rsidR="00A676AC" w:rsidRPr="00A676AC" w:rsidRDefault="00A676AC" w:rsidP="00A676AC">
      <w:pPr>
        <w:keepNext/>
        <w:keepLines/>
        <w:ind w:left="260"/>
        <w:rPr>
          <w:rFonts w:ascii="Times New Roman" w:hAnsi="Times New Roman" w:cs="Times New Roman"/>
          <w:b/>
        </w:rPr>
      </w:pPr>
      <w:bookmarkStart w:id="0" w:name="bookmark1"/>
      <w:r w:rsidRPr="00A676AC">
        <w:rPr>
          <w:rFonts w:ascii="Times New Roman" w:hAnsi="Times New Roman" w:cs="Times New Roman"/>
          <w:b/>
        </w:rPr>
        <w:t>Инструктивно-методические рекомендации по заполнению классных журналов по итогам контрольных срезов обучающихся общеобразовательных организаций Оренбургской области</w:t>
      </w:r>
      <w:bookmarkEnd w:id="0"/>
    </w:p>
    <w:p w:rsidR="00A676AC" w:rsidRDefault="00A676AC" w:rsidP="00A676AC">
      <w:pPr>
        <w:pStyle w:val="1"/>
        <w:shd w:val="clear" w:color="auto" w:fill="auto"/>
        <w:spacing w:line="322" w:lineRule="exact"/>
        <w:ind w:left="60" w:right="800" w:firstLine="680"/>
        <w:jc w:val="both"/>
      </w:pPr>
      <w:proofErr w:type="gramStart"/>
      <w:r>
        <w:t>Настоящие рекомендации по заполнению классных журналов по итогам контрольных срезов обучающихся общеобразовательных организаций Оренбургской области распространяются в 4-х классах — на страницы предметов «Русский язык», «Математика», «Окружающий мир», в 7-х и 8-х классах - на страницы «Русский язык», «Алгебра», в 9-х -11-х классах - на страницы «Русский язык», «Алгебра», «Алгебра и начала анализа», «Геометрия», предметов по выбору в соответствии с критериями оценивания и</w:t>
      </w:r>
      <w:proofErr w:type="gramEnd"/>
      <w:r>
        <w:t xml:space="preserve">  действуют в 2016-2017 учебном году.</w:t>
      </w:r>
    </w:p>
    <w:p w:rsidR="00A676AC" w:rsidRDefault="00A676AC" w:rsidP="00A676AC">
      <w:pPr>
        <w:pStyle w:val="1"/>
        <w:shd w:val="clear" w:color="auto" w:fill="auto"/>
        <w:spacing w:after="300" w:line="317" w:lineRule="exact"/>
        <w:ind w:left="60" w:right="800" w:firstLine="680"/>
        <w:jc w:val="both"/>
      </w:pPr>
      <w:r>
        <w:t xml:space="preserve">Отметки </w:t>
      </w:r>
      <w:r>
        <w:rPr>
          <w:rStyle w:val="a6"/>
        </w:rPr>
        <w:t xml:space="preserve">за входные контрольные работы выставляются по желанию </w:t>
      </w:r>
      <w:r>
        <w:t xml:space="preserve">обучающихся во всех вышеуказанных классах. По итогам всех остальных контрольных срезов </w:t>
      </w:r>
      <w:r>
        <w:rPr>
          <w:rStyle w:val="a6"/>
        </w:rPr>
        <w:t>отметки выставляются всем обучающимся</w:t>
      </w:r>
      <w:r>
        <w:t xml:space="preserve"> в колонку, соответствующую дате проведения контрольной работы.</w:t>
      </w:r>
    </w:p>
    <w:p w:rsidR="00A676AC" w:rsidRDefault="00A676AC" w:rsidP="00A676AC">
      <w:pPr>
        <w:keepNext/>
        <w:keepLines/>
        <w:spacing w:line="317" w:lineRule="exact"/>
        <w:ind w:left="60"/>
      </w:pPr>
      <w:bookmarkStart w:id="1" w:name="bookmark2"/>
      <w:r>
        <w:rPr>
          <w:rStyle w:val="20"/>
          <w:rFonts w:eastAsia="Courier New"/>
          <w:b w:val="0"/>
          <w:bCs w:val="0"/>
        </w:rPr>
        <w:t>4-е классы</w:t>
      </w:r>
      <w:bookmarkEnd w:id="1"/>
    </w:p>
    <w:p w:rsidR="00A676AC" w:rsidRDefault="00A676AC" w:rsidP="00A676AC">
      <w:pPr>
        <w:pStyle w:val="1"/>
        <w:shd w:val="clear" w:color="auto" w:fill="auto"/>
        <w:spacing w:line="317" w:lineRule="exact"/>
        <w:ind w:left="60" w:right="800" w:firstLine="680"/>
        <w:jc w:val="both"/>
      </w:pPr>
      <w:r>
        <w:t xml:space="preserve">Комплексная оценка </w:t>
      </w:r>
      <w:proofErr w:type="gramStart"/>
      <w:r>
        <w:t xml:space="preserve">достижения планируемых результатов освоения </w:t>
      </w:r>
      <w:r w:rsidR="00B67C84">
        <w:t>п</w:t>
      </w:r>
      <w:bookmarkStart w:id="2" w:name="_GoBack"/>
      <w:bookmarkEnd w:id="2"/>
      <w:r>
        <w:t>рограммы начального общего образования</w:t>
      </w:r>
      <w:proofErr w:type="gramEnd"/>
      <w:r>
        <w:t xml:space="preserve"> проводится в целом за всю работу и отдельно по каждому предмету и помещается в портфолио достижений обучающихся.</w:t>
      </w:r>
    </w:p>
    <w:p w:rsidR="00A676AC" w:rsidRDefault="00A676AC" w:rsidP="00A676AC">
      <w:pPr>
        <w:pStyle w:val="1"/>
        <w:shd w:val="clear" w:color="auto" w:fill="auto"/>
        <w:spacing w:line="317" w:lineRule="exact"/>
        <w:ind w:left="60" w:right="800" w:firstLine="680"/>
        <w:jc w:val="both"/>
      </w:pPr>
      <w:r>
        <w:t>Обучающийся за выполнение двух частей экзаменационной работы получает три отметки: балл по предмету «Русский язык», балл по предмету «Математика» и балл по предмету «Окружающий мир».</w:t>
      </w:r>
    </w:p>
    <w:p w:rsidR="00A676AC" w:rsidRDefault="00A676AC" w:rsidP="00A676AC">
      <w:pPr>
        <w:pStyle w:val="1"/>
        <w:shd w:val="clear" w:color="auto" w:fill="auto"/>
        <w:spacing w:line="317" w:lineRule="exact"/>
        <w:ind w:left="60" w:right="800" w:firstLine="680"/>
        <w:jc w:val="both"/>
      </w:pPr>
      <w:r>
        <w:t>Полученный балл выставляется в журнал в колонку, соответствующую дате проведения экзаменационного испытания по данному предмету (18 мая - русский язык, 24 мая - математика и окружающий мир). При этом в нижней части страницы журнала указывается максимально возможное количество баллов за эту часть работы (русский язык - 13 баллов, математика - 18 баллов, окружающий мир - 9 баллов), а в графе «Что пройдено на уроке» записывается «Комплексная оценка достижений обучающихся». После колонки, соответствующей дате экзамена, продолжается запись текущих уроков.</w:t>
      </w:r>
    </w:p>
    <w:p w:rsidR="00A676AC" w:rsidRDefault="00A676AC" w:rsidP="00A676AC">
      <w:pPr>
        <w:pStyle w:val="1"/>
        <w:shd w:val="clear" w:color="auto" w:fill="auto"/>
        <w:spacing w:line="317" w:lineRule="exact"/>
        <w:ind w:left="60" w:right="800" w:firstLine="680"/>
        <w:jc w:val="both"/>
      </w:pPr>
      <w:r>
        <w:t xml:space="preserve">Балл, полученный </w:t>
      </w:r>
      <w:proofErr w:type="gramStart"/>
      <w:r>
        <w:t>обучающимся</w:t>
      </w:r>
      <w:proofErr w:type="gramEnd"/>
      <w:r>
        <w:t xml:space="preserve"> за выполнение работы, </w:t>
      </w:r>
      <w:r>
        <w:rPr>
          <w:rStyle w:val="a6"/>
        </w:rPr>
        <w:t>не влияет</w:t>
      </w:r>
      <w:r>
        <w:t xml:space="preserve"> на выставление отметок за четверть, год.</w:t>
      </w:r>
    </w:p>
    <w:p w:rsidR="00A676AC" w:rsidRDefault="00A676AC" w:rsidP="00A676AC">
      <w:pPr>
        <w:pStyle w:val="1"/>
        <w:shd w:val="clear" w:color="auto" w:fill="auto"/>
        <w:spacing w:line="317" w:lineRule="exact"/>
        <w:ind w:left="60" w:right="800" w:firstLine="680"/>
        <w:jc w:val="both"/>
      </w:pPr>
      <w:r>
        <w:t>Экзаменационный балл выставляется в журнал не позднее трех дней после проведения экзамена.</w:t>
      </w:r>
    </w:p>
    <w:p w:rsidR="00A676AC" w:rsidRDefault="00A676AC" w:rsidP="00A676AC">
      <w:pPr>
        <w:pStyle w:val="1"/>
        <w:shd w:val="clear" w:color="auto" w:fill="auto"/>
        <w:spacing w:line="317" w:lineRule="exact"/>
        <w:ind w:left="60" w:right="800" w:firstLine="680"/>
        <w:jc w:val="both"/>
      </w:pPr>
      <w:r>
        <w:t>Обучающимся, освобожденным от сдачи экзамена, в колонку с экзаменационными отметками вносится запись «</w:t>
      </w:r>
      <w:proofErr w:type="spellStart"/>
      <w:r>
        <w:t>осв</w:t>
      </w:r>
      <w:proofErr w:type="spellEnd"/>
      <w:r>
        <w:t>.».</w:t>
      </w:r>
    </w:p>
    <w:p w:rsidR="00A676AC" w:rsidRDefault="00A676AC" w:rsidP="00A676AC">
      <w:pPr>
        <w:pStyle w:val="1"/>
        <w:shd w:val="clear" w:color="auto" w:fill="auto"/>
        <w:spacing w:line="317" w:lineRule="exact"/>
        <w:ind w:left="60" w:right="800" w:firstLine="680"/>
        <w:jc w:val="both"/>
      </w:pPr>
      <w:r>
        <w:t xml:space="preserve">В «Сводную ведомость учета успеваемости </w:t>
      </w:r>
      <w:proofErr w:type="gramStart"/>
      <w:r>
        <w:t>обучающихся</w:t>
      </w:r>
      <w:proofErr w:type="gramEnd"/>
      <w:r>
        <w:t>» в конце журнала экзаменационные баллы не выставляются.</w:t>
      </w:r>
    </w:p>
    <w:p w:rsidR="00A676AC" w:rsidRDefault="00A676AC" w:rsidP="00A676AC">
      <w:pPr>
        <w:ind w:left="4240"/>
      </w:pPr>
      <w:r>
        <w:rPr>
          <w:rStyle w:val="50"/>
          <w:rFonts w:eastAsia="Courier New"/>
          <w:b w:val="0"/>
          <w:bCs w:val="0"/>
        </w:rPr>
        <w:t>7-е, 8-е классы</w:t>
      </w:r>
    </w:p>
    <w:p w:rsidR="00A676AC" w:rsidRDefault="00A676AC" w:rsidP="00A676AC">
      <w:pPr>
        <w:pStyle w:val="1"/>
        <w:shd w:val="clear" w:color="auto" w:fill="auto"/>
        <w:spacing w:line="317" w:lineRule="exact"/>
        <w:ind w:left="20" w:right="20" w:firstLine="620"/>
        <w:jc w:val="both"/>
      </w:pPr>
      <w:r>
        <w:t>Экзаменационная отметка выставляется в колонку, соответствующую дате проведения экзамена. При этом в графе «Что пройдено на уроке» записывается «Региональный экзамен по математике» или «Региональный экзамен по русскому языку». Далее продолжается запись уроков по плану.</w:t>
      </w:r>
    </w:p>
    <w:p w:rsidR="00A676AC" w:rsidRDefault="00A676AC" w:rsidP="00A676AC">
      <w:pPr>
        <w:pStyle w:val="1"/>
        <w:shd w:val="clear" w:color="auto" w:fill="auto"/>
        <w:spacing w:line="317" w:lineRule="exact"/>
        <w:ind w:left="20" w:right="20" w:firstLine="620"/>
        <w:jc w:val="both"/>
      </w:pPr>
      <w:r>
        <w:t>Отметки выставляются в журнал не позднее трех дней после проведения экзамена.</w:t>
      </w:r>
    </w:p>
    <w:p w:rsidR="00A676AC" w:rsidRDefault="00A676AC" w:rsidP="00A676AC">
      <w:pPr>
        <w:pStyle w:val="1"/>
        <w:shd w:val="clear" w:color="auto" w:fill="auto"/>
        <w:spacing w:line="317" w:lineRule="exact"/>
        <w:ind w:left="20" w:right="20" w:firstLine="620"/>
        <w:jc w:val="both"/>
      </w:pPr>
      <w:r>
        <w:lastRenderedPageBreak/>
        <w:t>Обучающимся, освобожденным от сдачи экзамена, в колонку с отметками вносится запись «</w:t>
      </w:r>
      <w:proofErr w:type="spellStart"/>
      <w:r>
        <w:t>осв</w:t>
      </w:r>
      <w:proofErr w:type="spellEnd"/>
      <w:r>
        <w:t>.»</w:t>
      </w:r>
    </w:p>
    <w:p w:rsidR="00A676AC" w:rsidRDefault="00A676AC" w:rsidP="00A676AC">
      <w:pPr>
        <w:pStyle w:val="1"/>
        <w:shd w:val="clear" w:color="auto" w:fill="auto"/>
        <w:spacing w:line="317" w:lineRule="exact"/>
        <w:ind w:left="20" w:right="20" w:firstLine="620"/>
        <w:jc w:val="both"/>
      </w:pPr>
      <w:proofErr w:type="gramStart"/>
      <w:r>
        <w:t>Если обучающийся получил на экзамене неудовлетворительную отметку, то она выставляется в журнал.</w:t>
      </w:r>
      <w:proofErr w:type="gramEnd"/>
      <w:r>
        <w:t xml:space="preserve"> Повторная пересдача экзамена оформляется протоколом.</w:t>
      </w:r>
    </w:p>
    <w:p w:rsidR="00A676AC" w:rsidRDefault="00A676AC" w:rsidP="00A676AC">
      <w:pPr>
        <w:pStyle w:val="1"/>
        <w:shd w:val="clear" w:color="auto" w:fill="auto"/>
        <w:spacing w:after="296" w:line="317" w:lineRule="exact"/>
        <w:ind w:left="20" w:right="20" w:firstLine="620"/>
        <w:jc w:val="both"/>
      </w:pPr>
      <w:r>
        <w:t xml:space="preserve">Экзаменационная отметка обучающегося </w:t>
      </w:r>
      <w:r>
        <w:rPr>
          <w:rStyle w:val="a6"/>
        </w:rPr>
        <w:t>влияет</w:t>
      </w:r>
      <w:r>
        <w:t xml:space="preserve"> на выставление итоговой отметки за год, которая определяется как среднее арифметическое годовой и экзаменационной отметок и выставляется в «Сводную ведомость учета успеваемости обучающихся» в конце журнала целым числом в соответствии с правилами математического округления.</w:t>
      </w:r>
    </w:p>
    <w:p w:rsidR="00A676AC" w:rsidRDefault="00A676AC" w:rsidP="00A676AC">
      <w:pPr>
        <w:pStyle w:val="1"/>
        <w:shd w:val="clear" w:color="auto" w:fill="auto"/>
        <w:spacing w:after="296" w:line="317" w:lineRule="exact"/>
        <w:ind w:left="20" w:right="20" w:firstLine="620"/>
        <w:jc w:val="both"/>
      </w:pPr>
      <w:r>
        <w:t xml:space="preserve">В «Сводную ведомость учета  успеваемости </w:t>
      </w:r>
      <w:proofErr w:type="gramStart"/>
      <w:r>
        <w:t>обучающихся</w:t>
      </w:r>
      <w:proofErr w:type="gramEnd"/>
      <w:r>
        <w:t xml:space="preserve">» в конце журнала экзаменационные баллы </w:t>
      </w:r>
      <w:r w:rsidRPr="00433862">
        <w:rPr>
          <w:i/>
        </w:rPr>
        <w:t>не выставляются</w:t>
      </w:r>
      <w:r>
        <w:t>.</w:t>
      </w:r>
    </w:p>
    <w:p w:rsidR="00A676AC" w:rsidRDefault="00A676AC" w:rsidP="00A676AC">
      <w:pPr>
        <w:spacing w:line="322" w:lineRule="exact"/>
        <w:ind w:left="4460"/>
      </w:pPr>
      <w:r>
        <w:rPr>
          <w:rStyle w:val="50"/>
          <w:rFonts w:eastAsia="Courier New"/>
          <w:b w:val="0"/>
          <w:bCs w:val="0"/>
        </w:rPr>
        <w:t>10-е классы</w:t>
      </w:r>
    </w:p>
    <w:p w:rsidR="00A676AC" w:rsidRDefault="00A676AC" w:rsidP="00A676AC">
      <w:pPr>
        <w:pStyle w:val="1"/>
        <w:shd w:val="clear" w:color="auto" w:fill="auto"/>
        <w:spacing w:line="322" w:lineRule="exact"/>
        <w:ind w:left="20" w:right="20" w:firstLine="620"/>
        <w:jc w:val="both"/>
      </w:pPr>
      <w:proofErr w:type="gramStart"/>
      <w:r>
        <w:t>Отметки за полугодия выставляются с учетом результатов полугодовых контрольных работ, проводимых в рамках регионального мониторинга качества образования в общеобразовательных организация Оренбургской области.</w:t>
      </w:r>
      <w:proofErr w:type="gramEnd"/>
    </w:p>
    <w:p w:rsidR="00D32D11" w:rsidRDefault="00D32D11"/>
    <w:sectPr w:rsidR="00D32D11" w:rsidSect="00B67C84">
      <w:headerReference w:type="default" r:id="rId7"/>
      <w:headerReference w:type="first" r:id="rId8"/>
      <w:pgSz w:w="11909" w:h="16838"/>
      <w:pgMar w:top="993" w:right="686" w:bottom="1135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AC" w:rsidRDefault="00A676AC" w:rsidP="00A676AC">
      <w:r>
        <w:separator/>
      </w:r>
    </w:p>
  </w:endnote>
  <w:endnote w:type="continuationSeparator" w:id="0">
    <w:p w:rsidR="00A676AC" w:rsidRDefault="00A676AC" w:rsidP="00A6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AC" w:rsidRDefault="00A676AC" w:rsidP="00A676AC">
      <w:r>
        <w:separator/>
      </w:r>
    </w:p>
  </w:footnote>
  <w:footnote w:type="continuationSeparator" w:id="0">
    <w:p w:rsidR="00A676AC" w:rsidRDefault="00A676AC" w:rsidP="00A6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5A" w:rsidRDefault="00A676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407202" wp14:editId="7762998E">
              <wp:simplePos x="0" y="0"/>
              <wp:positionH relativeFrom="page">
                <wp:posOffset>3806825</wp:posOffset>
              </wp:positionH>
              <wp:positionV relativeFrom="page">
                <wp:posOffset>571500</wp:posOffset>
              </wp:positionV>
              <wp:extent cx="84455" cy="205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55A" w:rsidRDefault="00A676A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7C84" w:rsidRPr="00B67C8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45pt;width:6.65pt;height:16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" filled="f" stroked="f">
              <v:textbox style="mso-fit-shape-to-text:t" inset="0,0,0,0">
                <w:txbxContent>
                  <w:p w:rsidR="007A055A" w:rsidRDefault="00A676A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7C84" w:rsidRPr="00B67C8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5A" w:rsidRDefault="00A676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CA9CCD5" wp14:editId="3923BEC0">
              <wp:simplePos x="0" y="0"/>
              <wp:positionH relativeFrom="page">
                <wp:posOffset>5353685</wp:posOffset>
              </wp:positionH>
              <wp:positionV relativeFrom="page">
                <wp:posOffset>614045</wp:posOffset>
              </wp:positionV>
              <wp:extent cx="81915" cy="205105"/>
              <wp:effectExtent l="635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55A" w:rsidRDefault="00B67C8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1.55pt;margin-top:48.35pt;width:6.45pt;height:16.1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" filled="f" stroked="f">
              <v:textbox style="mso-fit-shape-to-text:t" inset="0,0,0,0">
                <w:txbxContent>
                  <w:p w:rsidR="007A055A" w:rsidRDefault="00A676A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02"/>
    <w:rsid w:val="00A676AC"/>
    <w:rsid w:val="00B67C84"/>
    <w:rsid w:val="00D13302"/>
    <w:rsid w:val="00D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6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676A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676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"/>
    <w:basedOn w:val="a3"/>
    <w:rsid w:val="00A676A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67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rsid w:val="00A67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;Курсив"/>
    <w:basedOn w:val="a4"/>
    <w:rsid w:val="00A676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Заголовок №2"/>
    <w:basedOn w:val="2"/>
    <w:rsid w:val="00A67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">
    <w:name w:val="Основной текст (5)_"/>
    <w:basedOn w:val="a0"/>
    <w:rsid w:val="00A67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A67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rsid w:val="00A676AC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A676A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A67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6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76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6A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6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676A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676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"/>
    <w:basedOn w:val="a3"/>
    <w:rsid w:val="00A676A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67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rsid w:val="00A67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;Курсив"/>
    <w:basedOn w:val="a4"/>
    <w:rsid w:val="00A676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Заголовок №2"/>
    <w:basedOn w:val="2"/>
    <w:rsid w:val="00A67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">
    <w:name w:val="Основной текст (5)_"/>
    <w:basedOn w:val="a0"/>
    <w:rsid w:val="00A67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A67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rsid w:val="00A676AC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A676A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A67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6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76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6A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Company>SPecialiST RePack &amp; SanBuild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2016-08-18T06:37:00Z</dcterms:created>
  <dcterms:modified xsi:type="dcterms:W3CDTF">2016-08-18T07:26:00Z</dcterms:modified>
</cp:coreProperties>
</file>